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84" w:rsidRDefault="002523B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pacing w:val="30"/>
          <w:sz w:val="36"/>
          <w:szCs w:val="28"/>
        </w:rPr>
      </w:pPr>
      <w:bookmarkStart w:id="0" w:name="_GoBack"/>
      <w:r>
        <w:rPr>
          <w:rFonts w:ascii="微軟正黑體" w:eastAsia="微軟正黑體" w:hAnsi="微軟正黑體"/>
          <w:b/>
          <w:spacing w:val="30"/>
          <w:sz w:val="36"/>
          <w:szCs w:val="28"/>
        </w:rPr>
        <w:t>國立陽明交通大學新生保留入學資格申請表</w:t>
      </w:r>
    </w:p>
    <w:bookmarkEnd w:id="0"/>
    <w:p w:rsidR="00027784" w:rsidRDefault="002523B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napToGrid w:val="0"/>
        <w:spacing w:after="48" w:line="240" w:lineRule="exact"/>
        <w:jc w:val="center"/>
      </w:pPr>
      <w:r>
        <w:rPr>
          <w:rFonts w:ascii="微軟正黑體" w:eastAsia="微軟正黑體" w:hAnsi="微軟正黑體"/>
          <w:spacing w:val="30"/>
          <w:sz w:val="22"/>
          <w:szCs w:val="28"/>
        </w:rPr>
        <w:t>NYCU Application Form for Retention of Student Status</w:t>
      </w:r>
    </w:p>
    <w:p w:rsidR="00027784" w:rsidRDefault="002523B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pacing w:line="280" w:lineRule="exact"/>
      </w:pPr>
      <w:r>
        <w:rPr>
          <w:rFonts w:ascii="微軟正黑體" w:eastAsia="微軟正黑體" w:hAnsi="微軟正黑體"/>
          <w:b/>
          <w:color w:val="000000"/>
          <w:szCs w:val="24"/>
        </w:rPr>
        <w:t>※</w:t>
      </w:r>
      <w:r>
        <w:rPr>
          <w:rFonts w:ascii="微軟正黑體" w:eastAsia="微軟正黑體" w:hAnsi="微軟正黑體"/>
          <w:b/>
          <w:color w:val="000000"/>
        </w:rPr>
        <w:t>保留入學申請必須於入學當學期註冊前完成方為有效</w:t>
      </w:r>
    </w:p>
    <w:p w:rsidR="00027784" w:rsidRDefault="002523B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pacing w:line="240" w:lineRule="exact"/>
        <w:ind w:right="-40" w:firstLine="284"/>
      </w:pPr>
      <w:r>
        <w:rPr>
          <w:rFonts w:ascii="微軟正黑體" w:eastAsia="微軟正黑體" w:hAnsi="微軟正黑體"/>
          <w:sz w:val="20"/>
        </w:rPr>
        <w:t>The application procedure must be completed before the semester registration</w:t>
      </w:r>
    </w:p>
    <w:tbl>
      <w:tblPr>
        <w:tblW w:w="500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1150"/>
        <w:gridCol w:w="2412"/>
        <w:gridCol w:w="1498"/>
        <w:gridCol w:w="3835"/>
      </w:tblGrid>
      <w:tr w:rsidR="0002778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right="-4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學　號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right="-40"/>
              <w:jc w:val="center"/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Student ID No</w:t>
            </w:r>
            <w:r>
              <w:rPr>
                <w:rFonts w:ascii="微軟正黑體" w:eastAsia="微軟正黑體" w:hAnsi="微軟正黑體"/>
                <w:sz w:val="20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right="-4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姓　名</w:t>
            </w:r>
          </w:p>
          <w:p w:rsidR="00027784" w:rsidRDefault="002523B5">
            <w:pPr>
              <w:autoSpaceDE w:val="0"/>
              <w:spacing w:line="240" w:lineRule="exact"/>
              <w:ind w:right="-40"/>
              <w:jc w:val="center"/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Name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27784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right="-4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系　所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left="113" w:right="-40"/>
              <w:jc w:val="center"/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Dep./Inst.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right="-40"/>
              <w:jc w:val="center"/>
            </w:pPr>
            <w:r>
              <w:rPr>
                <w:rFonts w:ascii="微軟正黑體" w:eastAsia="微軟正黑體" w:hAnsi="微軟正黑體"/>
                <w:b/>
                <w:szCs w:val="24"/>
              </w:rPr>
              <w:t>學　制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jc w:val="center"/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Course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pStyle w:val="a7"/>
              <w:numPr>
                <w:ilvl w:val="0"/>
                <w:numId w:val="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left="482" w:hanging="371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學士班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Bachelor Program</w:t>
            </w:r>
          </w:p>
          <w:p w:rsidR="00027784" w:rsidRDefault="002523B5">
            <w:pPr>
              <w:pStyle w:val="a7"/>
              <w:numPr>
                <w:ilvl w:val="0"/>
                <w:numId w:val="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left="482" w:hanging="371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碩士班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Master Program</w:t>
            </w:r>
          </w:p>
          <w:p w:rsidR="00027784" w:rsidRDefault="002523B5">
            <w:pPr>
              <w:pStyle w:val="a7"/>
              <w:numPr>
                <w:ilvl w:val="0"/>
                <w:numId w:val="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left="482" w:hanging="367"/>
              <w:jc w:val="both"/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博士班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Ph.D. Program</w:t>
            </w:r>
          </w:p>
        </w:tc>
      </w:tr>
      <w:tr w:rsidR="00027784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right="-4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申請期間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right="-4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Application Period</w:t>
            </w:r>
          </w:p>
        </w:tc>
        <w:tc>
          <w:tcPr>
            <w:tcW w:w="8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自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學期度第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學期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至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學年度第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學期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From August 1, ___ until July 31, _____</w:t>
            </w:r>
          </w:p>
        </w:tc>
      </w:tr>
      <w:tr w:rsidR="00027784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jc w:val="center"/>
            </w:pPr>
            <w:r>
              <w:rPr>
                <w:rFonts w:ascii="微軟正黑體" w:eastAsia="微軟正黑體" w:hAnsi="微軟正黑體"/>
                <w:b/>
                <w:szCs w:val="24"/>
              </w:rPr>
              <w:t>電話</w:t>
            </w:r>
            <w:r>
              <w:rPr>
                <w:rFonts w:ascii="微軟正黑體" w:eastAsia="微軟正黑體" w:hAnsi="微軟正黑體"/>
                <w:b/>
                <w:szCs w:val="24"/>
              </w:rPr>
              <w:t>/</w:t>
            </w:r>
            <w:r>
              <w:rPr>
                <w:rFonts w:ascii="微軟正黑體" w:eastAsia="微軟正黑體" w:hAnsi="微軟正黑體"/>
                <w:b/>
                <w:szCs w:val="24"/>
              </w:rPr>
              <w:t>手機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left="113" w:right="-40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Phone number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電子郵件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left="113" w:right="-40"/>
              <w:jc w:val="center"/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E-mail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27784">
        <w:tblPrEx>
          <w:tblCellMar>
            <w:top w:w="0" w:type="dxa"/>
            <w:bottom w:w="0" w:type="dxa"/>
          </w:tblCellMar>
        </w:tblPrEx>
        <w:trPr>
          <w:cantSplit/>
          <w:trHeight w:val="256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pacing w:val="20"/>
                <w:szCs w:val="24"/>
              </w:rPr>
            </w:pPr>
            <w:r>
              <w:rPr>
                <w:rFonts w:ascii="微軟正黑體" w:eastAsia="微軟正黑體" w:hAnsi="微軟正黑體"/>
                <w:b/>
                <w:spacing w:val="20"/>
                <w:szCs w:val="24"/>
              </w:rPr>
              <w:t>申請原因</w:t>
            </w:r>
          </w:p>
          <w:p w:rsidR="00027784" w:rsidRDefault="002523B5">
            <w:pPr>
              <w:autoSpaceDE w:val="0"/>
              <w:spacing w:line="260" w:lineRule="exact"/>
              <w:ind w:left="113" w:right="111"/>
              <w:jc w:val="center"/>
            </w:pPr>
            <w:r>
              <w:rPr>
                <w:rFonts w:ascii="微軟正黑體" w:eastAsia="微軟正黑體" w:hAnsi="微軟正黑體"/>
                <w:szCs w:val="24"/>
              </w:rPr>
              <w:t xml:space="preserve">Reason for </w:t>
            </w:r>
            <w:r>
              <w:rPr>
                <w:rFonts w:ascii="微軟正黑體" w:eastAsia="微軟正黑體" w:hAnsi="微軟正黑體"/>
                <w:szCs w:val="24"/>
              </w:rPr>
              <w:t>Application</w:t>
            </w:r>
          </w:p>
        </w:tc>
        <w:tc>
          <w:tcPr>
            <w:tcW w:w="9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80" w:lineRule="exact"/>
              <w:ind w:right="-40" w:firstLine="21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因重病須長期療養或復健時程，並持有健保局特約區域醫院以上出具之證明者。</w:t>
            </w:r>
          </w:p>
          <w:p w:rsidR="00027784" w:rsidRDefault="002523B5">
            <w:pPr>
              <w:autoSpaceDE w:val="0"/>
              <w:spacing w:line="240" w:lineRule="exact"/>
              <w:ind w:right="-40" w:firstLine="675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Medical reasons ( please attach a certification from NHI approved hospital.)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80" w:lineRule="exact"/>
              <w:ind w:right="-40" w:firstLine="21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因教育實習持有證明或服兵役持有入營服役通知書。</w:t>
            </w:r>
          </w:p>
          <w:p w:rsidR="00027784" w:rsidRDefault="002523B5">
            <w:pPr>
              <w:autoSpaceDE w:val="0"/>
              <w:spacing w:line="240" w:lineRule="exact"/>
              <w:ind w:right="-40" w:firstLine="675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Internship or military service ( please attach an internship certificate or notice of military duty.)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80" w:lineRule="exact"/>
              <w:ind w:right="-40" w:firstLine="21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懷孕、分娩或撫育三歲以下子女之需要者，檢附醫院證明或戶籍謄本。</w:t>
            </w:r>
          </w:p>
          <w:p w:rsidR="00027784" w:rsidRDefault="002523B5">
            <w:pPr>
              <w:autoSpaceDE w:val="0"/>
              <w:spacing w:line="240" w:lineRule="exact"/>
              <w:ind w:left="684" w:right="104" w:hanging="5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Pregnancy, childbirth, or raising children under the age of three ( please attach document issued by hospital.)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80" w:lineRule="exact"/>
              <w:ind w:right="-40" w:firstLine="21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因特殊事故不能按時入學經所屬教學單位簽請教務長核准者。</w:t>
            </w:r>
          </w:p>
          <w:p w:rsidR="00027784" w:rsidRDefault="002523B5">
            <w:pPr>
              <w:autoSpaceDE w:val="0"/>
              <w:spacing w:line="240" w:lineRule="exact"/>
              <w:ind w:left="677" w:right="98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Under special circumstances and have been approved by the Vice President for Ac</w: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ademic affairs.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80" w:lineRule="exact"/>
              <w:ind w:right="-40" w:firstLine="21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符合有關法令規定之原因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  <w:t xml:space="preserve">                                          </w:t>
            </w:r>
          </w:p>
          <w:p w:rsidR="00027784" w:rsidRDefault="002523B5">
            <w:pPr>
              <w:autoSpaceDE w:val="0"/>
              <w:spacing w:line="240" w:lineRule="exact"/>
              <w:ind w:right="-40" w:firstLine="675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Reasons for compliance with relevant laws and regulations.</w:t>
            </w:r>
          </w:p>
          <w:p w:rsidR="00027784" w:rsidRDefault="002523B5">
            <w:pPr>
              <w:autoSpaceDE w:val="0"/>
              <w:spacing w:after="120" w:line="440" w:lineRule="exact"/>
              <w:jc w:val="center"/>
            </w:pPr>
            <w:r>
              <w:rPr>
                <w:rFonts w:ascii="微軟正黑體" w:eastAsia="微軟正黑體" w:hAnsi="微軟正黑體"/>
                <w:b/>
                <w:szCs w:val="24"/>
              </w:rPr>
              <w:t xml:space="preserve">　申請人簽名</w:t>
            </w:r>
            <w:r>
              <w:rPr>
                <w:rFonts w:ascii="微軟正黑體" w:eastAsia="微軟正黑體" w:hAnsi="微軟正黑體"/>
                <w:szCs w:val="24"/>
              </w:rPr>
              <w:t>Signature of Applicant</w:t>
            </w:r>
            <w:r>
              <w:rPr>
                <w:rFonts w:ascii="微軟正黑體" w:eastAsia="微軟正黑體" w:hAnsi="微軟正黑體"/>
                <w:b/>
                <w:szCs w:val="24"/>
              </w:rPr>
              <w:t>：</w:t>
            </w:r>
            <w:r>
              <w:rPr>
                <w:rFonts w:ascii="微軟正黑體" w:eastAsia="微軟正黑體" w:hAnsi="微軟正黑體"/>
                <w:b/>
                <w:szCs w:val="24"/>
                <w:u w:val="single"/>
                <w:shd w:val="clear" w:color="auto" w:fill="FFFFFF"/>
              </w:rPr>
              <w:t xml:space="preserve">　　　</w:t>
            </w:r>
            <w:r>
              <w:rPr>
                <w:rFonts w:ascii="微軟正黑體" w:eastAsia="微軟正黑體" w:hAnsi="微軟正黑體"/>
                <w:b/>
                <w:szCs w:val="24"/>
                <w:u w:val="single"/>
                <w:shd w:val="clear" w:color="auto" w:fill="FFFFFF"/>
              </w:rPr>
              <w:t xml:space="preserve">             </w:t>
            </w:r>
            <w:r>
              <w:rPr>
                <w:rFonts w:ascii="微軟正黑體" w:eastAsia="微軟正黑體" w:hAnsi="微軟正黑體"/>
                <w:b/>
                <w:szCs w:val="24"/>
                <w:u w:val="single"/>
                <w:shd w:val="clear" w:color="auto" w:fill="FFFFFF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szCs w:val="24"/>
                <w:shd w:val="clear" w:color="auto" w:fill="FFFFFF"/>
              </w:rPr>
              <w:t xml:space="preserve">　　　　　　　　　　　</w:t>
            </w:r>
          </w:p>
        </w:tc>
      </w:tr>
    </w:tbl>
    <w:p w:rsidR="00027784" w:rsidRDefault="00027784">
      <w:pPr>
        <w:spacing w:line="240" w:lineRule="atLeast"/>
        <w:rPr>
          <w:sz w:val="16"/>
        </w:rPr>
      </w:pPr>
    </w:p>
    <w:tbl>
      <w:tblPr>
        <w:tblW w:w="503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135"/>
        <w:gridCol w:w="2504"/>
        <w:gridCol w:w="1998"/>
        <w:gridCol w:w="2323"/>
      </w:tblGrid>
      <w:tr w:rsidR="00027784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autoSpaceDE w:val="0"/>
              <w:spacing w:line="260" w:lineRule="exact"/>
              <w:ind w:left="113" w:right="111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審核單位</w:t>
            </w:r>
          </w:p>
          <w:p w:rsidR="00027784" w:rsidRDefault="002523B5">
            <w:pPr>
              <w:autoSpaceDE w:val="0"/>
              <w:spacing w:line="260" w:lineRule="exact"/>
              <w:ind w:left="113" w:right="111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Ratification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22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after="120" w:line="360" w:lineRule="exact"/>
              <w:ind w:right="-40"/>
              <w:jc w:val="both"/>
            </w:pPr>
            <w:r>
              <w:rPr>
                <w:rFonts w:ascii="Wingdings" w:eastAsia="Wingdings" w:hAnsi="Wingdings" w:cs="Wingdings"/>
                <w:sz w:val="32"/>
                <w:szCs w:val="24"/>
              </w:rPr>
              <w:t></w:t>
            </w:r>
            <w:r>
              <w:rPr>
                <w:rFonts w:ascii="微軟正黑體" w:eastAsia="微軟正黑體" w:hAnsi="微軟正黑體"/>
                <w:sz w:val="28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Cs w:val="24"/>
              </w:rPr>
              <w:t>就讀系所</w:t>
            </w:r>
            <w:r>
              <w:rPr>
                <w:rFonts w:ascii="微軟正黑體" w:eastAsia="微軟正黑體" w:hAnsi="微軟正黑體"/>
                <w:sz w:val="20"/>
                <w:szCs w:val="22"/>
              </w:rPr>
              <w:t>Dep./Inst.</w:t>
            </w:r>
          </w:p>
          <w:p w:rsidR="00027784" w:rsidRDefault="002523B5">
            <w:pPr>
              <w:pStyle w:val="a7"/>
              <w:numPr>
                <w:ilvl w:val="0"/>
                <w:numId w:val="2"/>
              </w:numPr>
              <w:autoSpaceDE w:val="0"/>
              <w:spacing w:line="260" w:lineRule="exact"/>
              <w:ind w:left="354" w:right="111" w:hanging="282"/>
              <w:jc w:val="both"/>
            </w:pPr>
            <w:r>
              <w:rPr>
                <w:rFonts w:ascii="微軟正黑體" w:eastAsia="微軟正黑體" w:hAnsi="微軟正黑體"/>
                <w:color w:val="FF0000"/>
                <w:sz w:val="22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4"/>
              </w:rPr>
              <w:t>不同意辦理保留，但同意辦理休學。</w:t>
            </w:r>
          </w:p>
          <w:p w:rsidR="00027784" w:rsidRDefault="002523B5">
            <w:pPr>
              <w:pStyle w:val="a7"/>
              <w:autoSpaceDE w:val="0"/>
              <w:spacing w:line="260" w:lineRule="exact"/>
              <w:ind w:left="497" w:right="111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4"/>
              </w:rPr>
              <w:t xml:space="preserve">Disagree,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4"/>
              </w:rPr>
              <w:t>please apply for suspension of student status instead.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80" w:lineRule="exact"/>
              <w:ind w:right="-4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系所助理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80" w:lineRule="exact"/>
              <w:ind w:left="-2" w:right="-40" w:firstLine="1"/>
              <w:jc w:val="center"/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Clerk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60" w:lineRule="exact"/>
              <w:ind w:left="-13" w:right="-4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27784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right="-4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right="-4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autoSpaceDE w:val="0"/>
              <w:spacing w:line="280" w:lineRule="exact"/>
              <w:ind w:right="-4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系所主任</w:t>
            </w:r>
            <w:r>
              <w:rPr>
                <w:rFonts w:ascii="微軟正黑體" w:eastAsia="微軟正黑體" w:hAnsi="微軟正黑體"/>
                <w:b/>
                <w:szCs w:val="24"/>
              </w:rPr>
              <w:t>/</w:t>
            </w:r>
            <w:r>
              <w:rPr>
                <w:rFonts w:ascii="微軟正黑體" w:eastAsia="微軟正黑體" w:hAnsi="微軟正黑體"/>
                <w:b/>
                <w:szCs w:val="24"/>
              </w:rPr>
              <w:t>所長</w:t>
            </w:r>
          </w:p>
          <w:p w:rsidR="00027784" w:rsidRDefault="002523B5">
            <w:pPr>
              <w:autoSpaceDE w:val="0"/>
              <w:spacing w:line="280" w:lineRule="exact"/>
              <w:ind w:right="-40"/>
              <w:jc w:val="center"/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Chairperson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right="-4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2778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right="-4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right="-40"/>
              <w:jc w:val="both"/>
            </w:pPr>
            <w:r>
              <w:rPr>
                <w:rFonts w:ascii="Wingdings" w:eastAsia="Wingdings" w:hAnsi="Wingdings" w:cs="Wingdings"/>
                <w:sz w:val="32"/>
                <w:szCs w:val="24"/>
              </w:rPr>
              <w:t></w:t>
            </w:r>
            <w:r>
              <w:rPr>
                <w:rFonts w:ascii="微軟正黑體" w:eastAsia="微軟正黑體" w:hAnsi="微軟正黑體"/>
                <w:sz w:val="28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Cs w:val="24"/>
              </w:rPr>
              <w:t>教務處註冊組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2"/>
              </w:rPr>
              <w:t>Division of Registrar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left="113" w:right="-4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27784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left="113" w:right="-40"/>
              <w:jc w:val="center"/>
            </w:pPr>
            <w:r>
              <w:rPr>
                <w:rFonts w:ascii="微軟正黑體" w:eastAsia="微軟正黑體" w:hAnsi="微軟正黑體"/>
                <w:b/>
                <w:szCs w:val="24"/>
              </w:rPr>
              <w:t>會辦單位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left="113" w:right="-40"/>
              <w:jc w:val="center"/>
            </w:pPr>
            <w:r>
              <w:rPr>
                <w:rFonts w:ascii="微軟正黑體" w:eastAsia="微軟正黑體" w:hAnsi="微軟正黑體"/>
                <w:sz w:val="22"/>
                <w:szCs w:val="24"/>
              </w:rPr>
              <w:t>Countersign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80" w:lineRule="exact"/>
              <w:ind w:right="-4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住宿服務組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80" w:lineRule="exact"/>
              <w:ind w:right="-40"/>
              <w:jc w:val="both"/>
            </w:pPr>
            <w:r>
              <w:rPr>
                <w:rFonts w:ascii="微軟正黑體" w:eastAsia="微軟正黑體" w:hAnsi="微軟正黑體"/>
                <w:sz w:val="18"/>
                <w:szCs w:val="22"/>
              </w:rPr>
              <w:t>Housing Center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right="-4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right="-4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出納組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right="-40"/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Cashier Division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right="-40"/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/>
                <w:sz w:val="18"/>
              </w:rPr>
              <w:t>(</w:t>
            </w:r>
            <w:r>
              <w:rPr>
                <w:rFonts w:ascii="微軟正黑體" w:eastAsia="微軟正黑體" w:hAnsi="微軟正黑體"/>
                <w:sz w:val="18"/>
              </w:rPr>
              <w:t>已繳費者辦理退費</w:t>
            </w:r>
            <w:r>
              <w:rPr>
                <w:rFonts w:ascii="微軟正黑體" w:eastAsia="微軟正黑體" w:hAnsi="微軟正黑體"/>
                <w:sz w:val="18"/>
              </w:rPr>
              <w:t>)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00" w:lineRule="exact"/>
              <w:jc w:val="center"/>
            </w:pPr>
            <w:r>
              <w:rPr>
                <w:rFonts w:ascii="微軟正黑體" w:eastAsia="微軟正黑體" w:hAnsi="微軟正黑體"/>
                <w:sz w:val="18"/>
              </w:rPr>
              <w:t xml:space="preserve"> For Tuition and Fees Refunded</w:t>
            </w:r>
          </w:p>
        </w:tc>
      </w:tr>
      <w:tr w:rsidR="00027784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60" w:lineRule="exact"/>
              <w:ind w:right="-4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60" w:lineRule="exact"/>
              <w:ind w:right="-4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國際事務處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60" w:lineRule="exact"/>
              <w:ind w:right="-40"/>
            </w:pPr>
            <w:r>
              <w:rPr>
                <w:rFonts w:ascii="微軟正黑體" w:eastAsia="微軟正黑體" w:hAnsi="微軟正黑體"/>
                <w:sz w:val="18"/>
                <w:szCs w:val="22"/>
              </w:rPr>
              <w:t xml:space="preserve">Office of </w:t>
            </w:r>
            <w:r>
              <w:rPr>
                <w:rFonts w:ascii="微軟正黑體" w:eastAsia="微軟正黑體" w:hAnsi="微軟正黑體"/>
                <w:sz w:val="18"/>
                <w:szCs w:val="22"/>
              </w:rPr>
              <w:t>International Affairs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00" w:lineRule="exact"/>
              <w:ind w:right="-4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</w:rPr>
              <w:t>非境外生免會</w:t>
            </w:r>
            <w:r>
              <w:rPr>
                <w:rFonts w:ascii="微軟正黑體" w:eastAsia="微軟正黑體" w:hAnsi="微軟正黑體"/>
                <w:sz w:val="20"/>
              </w:rPr>
              <w:t>)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00" w:lineRule="exact"/>
              <w:ind w:right="-40"/>
              <w:jc w:val="center"/>
            </w:pPr>
            <w:r>
              <w:rPr>
                <w:rFonts w:ascii="微軟正黑體" w:eastAsia="微軟正黑體" w:hAnsi="微軟正黑體"/>
                <w:sz w:val="18"/>
              </w:rPr>
              <w:t>International Student Only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right="-4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境外生事務組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ind w:right="-40"/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Division of Overseas Student Affairs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00" w:lineRule="exact"/>
              <w:ind w:right="-40"/>
              <w:jc w:val="center"/>
            </w:pPr>
            <w:r>
              <w:rPr>
                <w:rFonts w:ascii="微軟正黑體" w:eastAsia="微軟正黑體" w:hAnsi="微軟正黑體"/>
                <w:sz w:val="20"/>
              </w:rPr>
              <w:t>(</w:t>
            </w:r>
            <w:r>
              <w:rPr>
                <w:rFonts w:ascii="微軟正黑體" w:eastAsia="微軟正黑體" w:hAnsi="微軟正黑體"/>
                <w:sz w:val="20"/>
              </w:rPr>
              <w:t>非境外生免會</w:t>
            </w:r>
            <w:r>
              <w:rPr>
                <w:rFonts w:ascii="微軟正黑體" w:eastAsia="微軟正黑體" w:hAnsi="微軟正黑體"/>
                <w:sz w:val="20"/>
              </w:rPr>
              <w:t>)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00" w:lineRule="exact"/>
              <w:ind w:right="-40"/>
              <w:jc w:val="center"/>
            </w:pPr>
            <w:r>
              <w:rPr>
                <w:rFonts w:ascii="微軟正黑體" w:eastAsia="微軟正黑體" w:hAnsi="微軟正黑體"/>
                <w:sz w:val="18"/>
              </w:rPr>
              <w:t>International Student Only</w:t>
            </w:r>
          </w:p>
        </w:tc>
      </w:tr>
      <w:tr w:rsidR="00027784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教務處註冊組登錄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</w:p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00" w:lineRule="exact"/>
              <w:ind w:right="-40"/>
              <w:jc w:val="center"/>
            </w:pPr>
            <w:r>
              <w:rPr>
                <w:rFonts w:ascii="微軟正黑體" w:eastAsia="微軟正黑體" w:hAnsi="微軟正黑體"/>
                <w:sz w:val="18"/>
                <w:szCs w:val="22"/>
              </w:rPr>
              <w:t>Division of Registrar</w:t>
            </w:r>
          </w:p>
        </w:tc>
        <w:tc>
          <w:tcPr>
            <w:tcW w:w="75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00" w:lineRule="exact"/>
              <w:ind w:right="-4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27784">
        <w:tblPrEx>
          <w:tblCellMar>
            <w:top w:w="0" w:type="dxa"/>
            <w:bottom w:w="0" w:type="dxa"/>
          </w:tblCellMar>
        </w:tblPrEx>
        <w:trPr>
          <w:cantSplit/>
          <w:trHeight w:val="2372"/>
        </w:trPr>
        <w:tc>
          <w:tcPr>
            <w:tcW w:w="10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784" w:rsidRDefault="002523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lastRenderedPageBreak/>
              <w:t>【單位位置說明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Location of Office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】</w:t>
            </w:r>
          </w:p>
          <w:tbl>
            <w:tblPr>
              <w:tblW w:w="10219" w:type="dxa"/>
              <w:tblInd w:w="1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1"/>
              <w:gridCol w:w="3115"/>
              <w:gridCol w:w="3873"/>
            </w:tblGrid>
            <w:tr w:rsidR="00027784">
              <w:tblPrEx>
                <w:tblCellMar>
                  <w:top w:w="0" w:type="dxa"/>
                  <w:bottom w:w="0" w:type="dxa"/>
                </w:tblCellMar>
              </w:tblPrEx>
              <w:trPr>
                <w:trHeight w:val="229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40" w:lineRule="exact"/>
                    <w:jc w:val="center"/>
                  </w:pPr>
                  <w:r>
                    <w:rPr>
                      <w:rFonts w:ascii="微軟正黑體" w:eastAsia="微軟正黑體" w:hAnsi="微軟正黑體"/>
                      <w:sz w:val="20"/>
                      <w:szCs w:val="22"/>
                    </w:rPr>
                    <w:t xml:space="preserve">單位　</w:t>
                  </w:r>
                  <w:r>
                    <w:rPr>
                      <w:rFonts w:ascii="微軟正黑體" w:eastAsia="微軟正黑體" w:hAnsi="微軟正黑體"/>
                      <w:sz w:val="18"/>
                      <w:szCs w:val="22"/>
                    </w:rPr>
                    <w:t>Office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40" w:lineRule="exact"/>
                  </w:pPr>
                  <w:r>
                    <w:rPr>
                      <w:rFonts w:ascii="微軟正黑體" w:eastAsia="微軟正黑體" w:hAnsi="微軟正黑體"/>
                      <w:sz w:val="20"/>
                      <w:szCs w:val="22"/>
                    </w:rPr>
                    <w:t>陽明校區</w:t>
                  </w:r>
                  <w:r>
                    <w:rPr>
                      <w:rFonts w:ascii="微軟正黑體" w:eastAsia="微軟正黑體" w:hAnsi="微軟正黑體"/>
                      <w:sz w:val="18"/>
                      <w:szCs w:val="22"/>
                    </w:rPr>
                    <w:t xml:space="preserve"> YangMing Campus</w:t>
                  </w:r>
                </w:p>
              </w:tc>
              <w:tc>
                <w:tcPr>
                  <w:tcW w:w="3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40" w:lineRule="exact"/>
                    <w:jc w:val="center"/>
                  </w:pPr>
                  <w:r>
                    <w:rPr>
                      <w:rFonts w:ascii="微軟正黑體" w:eastAsia="微軟正黑體" w:hAnsi="微軟正黑體"/>
                      <w:sz w:val="20"/>
                      <w:szCs w:val="18"/>
                    </w:rPr>
                    <w:t>交大校區</w:t>
                  </w:r>
                  <w:r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Chiao Tung Campus</w:t>
                  </w:r>
                </w:p>
              </w:tc>
            </w:tr>
            <w:tr w:rsidR="00027784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00" w:lineRule="exact"/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住宿服務組</w:t>
                  </w:r>
                  <w:r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 xml:space="preserve"> </w:t>
                  </w:r>
                </w:p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00" w:lineRule="exact"/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Housing Center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80" w:lineRule="exact"/>
                  </w:pPr>
                  <w:r>
                    <w:rPr>
                      <w:rFonts w:ascii="微軟正黑體" w:eastAsia="微軟正黑體" w:hAnsi="微軟正黑體"/>
                      <w:sz w:val="20"/>
                    </w:rPr>
                    <w:t>博雅中心</w:t>
                  </w:r>
                  <w:r>
                    <w:rPr>
                      <w:rFonts w:ascii="微軟正黑體" w:eastAsia="微軟正黑體" w:hAnsi="微軟正黑體"/>
                      <w:sz w:val="20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  <w:sz w:val="18"/>
                      <w:szCs w:val="22"/>
                    </w:rPr>
                    <w:t>Boya Center</w:t>
                  </w:r>
                </w:p>
              </w:tc>
              <w:tc>
                <w:tcPr>
                  <w:tcW w:w="3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80" w:lineRule="exact"/>
                  </w:pPr>
                  <w:r>
                    <w:rPr>
                      <w:rFonts w:ascii="微軟正黑體" w:eastAsia="微軟正黑體" w:hAnsi="微軟正黑體"/>
                      <w:sz w:val="20"/>
                      <w:szCs w:val="22"/>
                    </w:rPr>
                    <w:t>資訊館</w:t>
                  </w:r>
                  <w:r>
                    <w:rPr>
                      <w:rFonts w:ascii="微軟正黑體" w:eastAsia="微軟正黑體" w:hAnsi="微軟正黑體"/>
                      <w:sz w:val="20"/>
                      <w:szCs w:val="22"/>
                    </w:rPr>
                    <w:t>3</w:t>
                  </w:r>
                  <w:r>
                    <w:rPr>
                      <w:rFonts w:ascii="微軟正黑體" w:eastAsia="微軟正黑體" w:hAnsi="微軟正黑體"/>
                      <w:sz w:val="20"/>
                      <w:szCs w:val="22"/>
                    </w:rPr>
                    <w:t>樓</w:t>
                  </w:r>
                  <w:r>
                    <w:rPr>
                      <w:rFonts w:ascii="微軟正黑體" w:eastAsia="微軟正黑體" w:hAnsi="微軟正黑體"/>
                      <w:sz w:val="20"/>
                      <w:szCs w:val="22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Information Technology Service Center 3F</w:t>
                  </w:r>
                </w:p>
              </w:tc>
            </w:tr>
            <w:tr w:rsidR="00027784">
              <w:tblPrEx>
                <w:tblCellMar>
                  <w:top w:w="0" w:type="dxa"/>
                  <w:bottom w:w="0" w:type="dxa"/>
                </w:tblCellMar>
              </w:tblPrEx>
              <w:trPr>
                <w:trHeight w:val="438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00" w:lineRule="exact"/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國際事務處</w:t>
                  </w:r>
                  <w:r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 xml:space="preserve"> </w:t>
                  </w:r>
                </w:p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00" w:lineRule="exact"/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Office of International Affairs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00" w:lineRule="exact"/>
                    <w:jc w:val="both"/>
                  </w:pPr>
                  <w:r>
                    <w:rPr>
                      <w:rFonts w:ascii="微軟正黑體" w:eastAsia="微軟正黑體" w:hAnsi="微軟正黑體"/>
                      <w:sz w:val="20"/>
                    </w:rPr>
                    <w:t>博雅中心</w:t>
                  </w:r>
                  <w:r>
                    <w:rPr>
                      <w:rFonts w:ascii="微軟正黑體" w:eastAsia="微軟正黑體" w:hAnsi="微軟正黑體"/>
                      <w:sz w:val="20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  <w:sz w:val="18"/>
                      <w:szCs w:val="22"/>
                    </w:rPr>
                    <w:t>Boya Center</w:t>
                  </w:r>
                </w:p>
              </w:tc>
              <w:tc>
                <w:tcPr>
                  <w:tcW w:w="3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00" w:lineRule="exact"/>
                    <w:jc w:val="both"/>
                  </w:pPr>
                  <w:r>
                    <w:rPr>
                      <w:rFonts w:ascii="微軟正黑體" w:eastAsia="微軟正黑體" w:hAnsi="微軟正黑體"/>
                      <w:sz w:val="20"/>
                      <w:szCs w:val="22"/>
                    </w:rPr>
                    <w:t>圖書館</w:t>
                  </w:r>
                  <w:r>
                    <w:rPr>
                      <w:rFonts w:ascii="微軟正黑體" w:eastAsia="微軟正黑體" w:hAnsi="微軟正黑體"/>
                      <w:sz w:val="20"/>
                      <w:szCs w:val="22"/>
                    </w:rPr>
                    <w:t>8</w:t>
                  </w:r>
                  <w:r>
                    <w:rPr>
                      <w:rFonts w:ascii="微軟正黑體" w:eastAsia="微軟正黑體" w:hAnsi="微軟正黑體"/>
                      <w:sz w:val="20"/>
                      <w:szCs w:val="22"/>
                    </w:rPr>
                    <w:t>樓</w:t>
                  </w:r>
                  <w:r>
                    <w:rPr>
                      <w:rFonts w:ascii="微軟正黑體" w:eastAsia="微軟正黑體" w:hAnsi="微軟正黑體"/>
                      <w:sz w:val="20"/>
                      <w:szCs w:val="22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  <w:sz w:val="18"/>
                      <w:szCs w:val="22"/>
                    </w:rPr>
                    <w:t>Library 8F</w:t>
                  </w:r>
                </w:p>
              </w:tc>
            </w:tr>
            <w:tr w:rsidR="00027784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00" w:lineRule="exact"/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境外生事務組</w:t>
                  </w:r>
                </w:p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00" w:lineRule="exact"/>
                    <w:jc w:val="both"/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Division of Overseas Student Affairs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00" w:lineRule="exact"/>
                    <w:jc w:val="both"/>
                  </w:pPr>
                  <w:r>
                    <w:rPr>
                      <w:rFonts w:ascii="微軟正黑體" w:eastAsia="微軟正黑體" w:hAnsi="微軟正黑體"/>
                      <w:sz w:val="20"/>
                    </w:rPr>
                    <w:t>博雅中心</w:t>
                  </w:r>
                  <w:r>
                    <w:rPr>
                      <w:rFonts w:ascii="微軟正黑體" w:eastAsia="微軟正黑體" w:hAnsi="微軟正黑體"/>
                      <w:sz w:val="20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  <w:sz w:val="18"/>
                      <w:szCs w:val="22"/>
                    </w:rPr>
                    <w:t>Boya Center</w:t>
                  </w:r>
                </w:p>
              </w:tc>
              <w:tc>
                <w:tcPr>
                  <w:tcW w:w="3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7784" w:rsidRDefault="002523B5">
                  <w:pPr>
                    <w:tabs>
                      <w:tab w:val="left" w:pos="960"/>
                      <w:tab w:val="left" w:pos="1920"/>
                      <w:tab w:val="left" w:pos="2880"/>
                      <w:tab w:val="left" w:pos="3840"/>
                      <w:tab w:val="left" w:pos="4800"/>
                      <w:tab w:val="left" w:pos="5760"/>
                      <w:tab w:val="left" w:pos="6720"/>
                      <w:tab w:val="left" w:pos="7680"/>
                      <w:tab w:val="left" w:pos="8640"/>
                      <w:tab w:val="left" w:pos="9600"/>
                      <w:tab w:val="left" w:pos="10560"/>
                      <w:tab w:val="left" w:pos="11520"/>
                      <w:tab w:val="left" w:pos="12480"/>
                      <w:tab w:val="left" w:pos="13440"/>
                      <w:tab w:val="left" w:pos="14400"/>
                      <w:tab w:val="left" w:pos="15360"/>
                      <w:tab w:val="left" w:pos="16320"/>
                    </w:tabs>
                    <w:autoSpaceDE w:val="0"/>
                    <w:spacing w:line="200" w:lineRule="exact"/>
                    <w:jc w:val="both"/>
                  </w:pPr>
                  <w:r>
                    <w:rPr>
                      <w:rFonts w:ascii="微軟正黑體" w:eastAsia="微軟正黑體" w:hAnsi="微軟正黑體"/>
                      <w:sz w:val="20"/>
                    </w:rPr>
                    <w:t>行政大樓一樓</w:t>
                  </w:r>
                  <w:r>
                    <w:rPr>
                      <w:rFonts w:ascii="微軟正黑體" w:eastAsia="微軟正黑體" w:hAnsi="微軟正黑體"/>
                      <w:sz w:val="20"/>
                    </w:rPr>
                    <w:t xml:space="preserve"> </w:t>
                  </w:r>
                  <w:r>
                    <w:rPr>
                      <w:rFonts w:ascii="微軟正黑體" w:eastAsia="微軟正黑體" w:hAnsi="微軟正黑體"/>
                      <w:sz w:val="18"/>
                      <w:szCs w:val="18"/>
                    </w:rPr>
                    <w:t>Administration Bldg. 1F</w:t>
                  </w:r>
                </w:p>
              </w:tc>
            </w:tr>
          </w:tbl>
          <w:p w:rsidR="00027784" w:rsidRDefault="0002778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spacing w:line="360" w:lineRule="exact"/>
              <w:ind w:right="-4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027784" w:rsidRDefault="0002778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pacing w:line="240" w:lineRule="exact"/>
        <w:jc w:val="right"/>
        <w:rPr>
          <w:rFonts w:ascii="微軟正黑體" w:eastAsia="微軟正黑體" w:hAnsi="微軟正黑體"/>
          <w:sz w:val="16"/>
          <w:szCs w:val="16"/>
        </w:rPr>
      </w:pPr>
    </w:p>
    <w:sectPr w:rsidR="0002778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3B5" w:rsidRDefault="002523B5">
      <w:pPr>
        <w:spacing w:line="240" w:lineRule="auto"/>
      </w:pPr>
      <w:r>
        <w:separator/>
      </w:r>
    </w:p>
  </w:endnote>
  <w:endnote w:type="continuationSeparator" w:id="0">
    <w:p w:rsidR="002523B5" w:rsidRDefault="00252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3B5" w:rsidRDefault="002523B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523B5" w:rsidRDefault="002523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6304D"/>
    <w:multiLevelType w:val="multilevel"/>
    <w:tmpl w:val="851C138C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8C16387"/>
    <w:multiLevelType w:val="multilevel"/>
    <w:tmpl w:val="1DAC93FE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7784"/>
    <w:rsid w:val="00027784"/>
    <w:rsid w:val="002523B5"/>
    <w:rsid w:val="00D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F8F87-9FEE-4AA3-9ECB-72D00BE8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6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7">
    <w:name w:val="List Paragraph"/>
    <w:basedOn w:val="a"/>
    <w:pPr>
      <w:ind w:left="480"/>
    </w:pPr>
  </w:style>
  <w:style w:type="paragraph" w:styleId="a8">
    <w:name w:val="Note Heading"/>
    <w:basedOn w:val="a"/>
    <w:next w:val="a"/>
    <w:pPr>
      <w:jc w:val="center"/>
    </w:pPr>
    <w:rPr>
      <w:rFonts w:ascii="微軟正黑體" w:eastAsia="微軟正黑體" w:hAnsi="微軟正黑體"/>
    </w:rPr>
  </w:style>
  <w:style w:type="character" w:customStyle="1" w:styleId="a9">
    <w:name w:val="註釋標題 字元"/>
    <w:basedOn w:val="a0"/>
    <w:rPr>
      <w:rFonts w:ascii="微軟正黑體" w:eastAsia="微軟正黑體" w:hAnsi="微軟正黑體"/>
      <w:sz w:val="24"/>
    </w:rPr>
  </w:style>
  <w:style w:type="paragraph" w:styleId="aa">
    <w:name w:val="Closing"/>
    <w:basedOn w:val="a"/>
    <w:pPr>
      <w:ind w:left="100"/>
    </w:pPr>
    <w:rPr>
      <w:rFonts w:ascii="微軟正黑體" w:eastAsia="微軟正黑體" w:hAnsi="微軟正黑體"/>
    </w:rPr>
  </w:style>
  <w:style w:type="character" w:customStyle="1" w:styleId="ab">
    <w:name w:val="結語 字元"/>
    <w:basedOn w:val="a0"/>
    <w:rPr>
      <w:rFonts w:ascii="微軟正黑體" w:eastAsia="微軟正黑體" w:hAnsi="微軟正黑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>HP Inc.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國立交通大學畢業生離校程序單</dc:title>
  <dc:subject/>
  <dc:creator>NCTU</dc:creator>
  <dc:description/>
  <cp:lastModifiedBy>莊閔惠</cp:lastModifiedBy>
  <cp:revision>2</cp:revision>
  <cp:lastPrinted>2018-05-25T09:55:00Z</cp:lastPrinted>
  <dcterms:created xsi:type="dcterms:W3CDTF">2024-12-31T23:02:00Z</dcterms:created>
  <dcterms:modified xsi:type="dcterms:W3CDTF">2024-12-31T23:02:00Z</dcterms:modified>
</cp:coreProperties>
</file>